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2268"/>
        <w:gridCol w:w="6002"/>
        <w:gridCol w:w="1165"/>
      </w:tblGrid>
      <w:tr w:rsidR="00914AC8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B720C0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B720C0">
              <w:rPr>
                <w:rFonts w:ascii="宋体" w:eastAsia="宋体" w:hAnsi="宋体" w:cs="Arial" w:hint="eastAsia"/>
                <w:kern w:val="0"/>
                <w:sz w:val="22"/>
              </w:rPr>
              <w:t>序号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 w:hint="eastAsia"/>
                <w:kern w:val="0"/>
                <w:sz w:val="22"/>
              </w:rPr>
              <w:t>标准号</w:t>
            </w:r>
          </w:p>
        </w:tc>
        <w:tc>
          <w:tcPr>
            <w:tcW w:w="6002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 w:hint="eastAsia"/>
                <w:kern w:val="0"/>
                <w:sz w:val="22"/>
              </w:rPr>
              <w:t>项目名称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归口</w:t>
            </w:r>
          </w:p>
        </w:tc>
      </w:tr>
      <w:tr w:rsidR="00914AC8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B47E3C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B720C0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/>
                <w:kern w:val="0"/>
                <w:sz w:val="22"/>
              </w:rPr>
              <w:t>JB/T 12135-2015</w:t>
            </w:r>
          </w:p>
        </w:tc>
        <w:tc>
          <w:tcPr>
            <w:tcW w:w="6002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914AC8">
            <w:pPr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/>
                <w:kern w:val="0"/>
                <w:sz w:val="22"/>
              </w:rPr>
              <w:t>低温先导式呼吸阀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安全泄压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B720C0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/>
                <w:kern w:val="0"/>
                <w:sz w:val="22"/>
              </w:rPr>
              <w:t>JB/T 12746-2015</w:t>
            </w:r>
          </w:p>
        </w:tc>
        <w:tc>
          <w:tcPr>
            <w:tcW w:w="6002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914AC8">
            <w:pPr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/>
                <w:kern w:val="0"/>
                <w:sz w:val="22"/>
              </w:rPr>
              <w:t>含缺陷高温压力管道和阀门安全评定方法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720C0" w:rsidRDefault="00B720C0" w:rsidP="00B720C0">
            <w:pPr>
              <w:jc w:val="center"/>
            </w:pPr>
            <w:r w:rsidRPr="00AC0D3E">
              <w:rPr>
                <w:rFonts w:ascii="宋体" w:eastAsia="宋体" w:hAnsi="宋体" w:cs="Arial" w:hint="eastAsia"/>
                <w:kern w:val="0"/>
                <w:sz w:val="22"/>
              </w:rPr>
              <w:t>安全泄压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B720C0">
            <w:pPr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/>
                <w:kern w:val="0"/>
                <w:sz w:val="22"/>
              </w:rPr>
              <w:t>JB/T 2203-2013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  <w:hideMark/>
          </w:tcPr>
          <w:p w:rsidR="00B720C0" w:rsidRPr="00B720C0" w:rsidRDefault="00B720C0" w:rsidP="00914AC8">
            <w:pPr>
              <w:rPr>
                <w:rFonts w:ascii="宋体" w:eastAsia="宋体" w:hAnsi="宋体" w:cs="Arial"/>
                <w:kern w:val="0"/>
                <w:sz w:val="22"/>
              </w:rPr>
            </w:pPr>
            <w:r w:rsidRPr="00B720C0">
              <w:rPr>
                <w:rFonts w:ascii="宋体" w:eastAsia="宋体" w:hAnsi="宋体" w:cs="Arial"/>
                <w:kern w:val="0"/>
                <w:sz w:val="22"/>
              </w:rPr>
              <w:t>弹簧直接载荷式安全阀  结构长度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720C0" w:rsidRDefault="00B720C0" w:rsidP="00B720C0">
            <w:pPr>
              <w:jc w:val="center"/>
            </w:pPr>
            <w:r w:rsidRPr="00AC0D3E">
              <w:rPr>
                <w:rFonts w:ascii="宋体" w:eastAsia="宋体" w:hAnsi="宋体" w:cs="Arial" w:hint="eastAsia"/>
                <w:kern w:val="0"/>
                <w:sz w:val="22"/>
              </w:rPr>
              <w:t>安全泄压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10529-2005</w:t>
            </w:r>
          </w:p>
        </w:tc>
        <w:tc>
          <w:tcPr>
            <w:tcW w:w="6002" w:type="dxa"/>
            <w:shd w:val="clear" w:color="auto" w:fill="auto"/>
            <w:noWrap/>
            <w:vAlign w:val="center"/>
            <w:hideMark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陶瓷密封阀门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  <w:hideMark/>
          </w:tcPr>
          <w:p w:rsidR="00B720C0" w:rsidRPr="00AC0D3E" w:rsidRDefault="00B720C0" w:rsidP="00B720C0">
            <w:pPr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10530-2005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氧气用截止阀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106-2004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阀门的标志和涂漆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10673-2006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撑开式金属密封阀门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10674-2006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水利控制阀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10675-2006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水用套筒阀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11057-2010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旋转阀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11150-2011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波纹管密封钢制截止阀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11151-2011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低阻力倒流防止器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11152-2011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金属密封提升式旋塞阀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11175-2011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石油、天然气工业用清管阀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11483-2013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高温掺合阀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11484-2013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高压加氢装置用阀门   技术规范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11485-2013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小口径铜制电动阀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11486-2013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冶金除鳞系统用最小流量阀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E6CF3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11487-2013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波纹管密封钢制闸阀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11488-2013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钢制衬氟塑料闸阀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11489-2013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放料用截止阀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11490-2013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汽轮机用快速关闭蝶阀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11491-2013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撬装式燃气减压装置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11492-2013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燃气管道用铜制球阀和截止阀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11493-2013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变压器用闸阀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11494-2013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氧化铝疏水专用阀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11495-2013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水封逆止阀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11496-2013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冶金除鳞系统用喷射阀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12000-2014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火电超临界及超超临界参数阀门用承压锻钢件技术条件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79229F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12001-2014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火电超临界及超超临界参数阀门  一般要求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12002-2014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汽轮机用抽汽止回阀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12003-2014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阀门低温试验装置规范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12004-2014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低真空蝶阀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12005-2014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阀门用短牙梯形螺纹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12006-2014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钢管焊接球阀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12007-2014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高炉TRT系统用快速切断蝶阀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12386-2015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给水管道进排气阀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12387-2015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电站用高温高压球阀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12526-2015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工业阀门  柱塞阀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12619-2016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法兰和对焊连接耐腐闸阀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12620-2016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水轮机进水液动球阀技术条件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12621-2016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液化天然气阀门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12622-2016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液化天然气用阀门  性能试验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12623-2016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液化天然气用蝶阀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12624-2016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液化天然气用截止阀、止回阀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12625-2016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液化天然气用球阀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12626-2016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液化天然气用闸阀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12627-2016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转炉煤气干法除尘系统用杯形阀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12796-2016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固定锥形阀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12797-2016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煤化工装置用阀门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1308.10-2011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第10部分：外螺母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1308.11-2011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第11部分：内外螺套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第1部分：阀门型式和基本参数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1308.12-2011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第12部分：定位环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1308.13-2011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第13部分：法兰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1308.14-2011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第14部分：双头螺柱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1308.15-2011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第15部分：阶端双头螺柱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1308.16-2011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第16部分：螺母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1308.17-2011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第17部分：异径管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1308.18-2011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第18部分：异径接头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1308.19-2011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第19部分：等径三通、等径四通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1308.20-2011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第20部分：异径三通、异径四通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1308.21-2011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第21部分：弯管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1308.2-2011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第2部分：阀门、管件和紧固件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7D41DA" w:rsidRDefault="00B720C0" w:rsidP="00914AC8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1308.3-2011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第3部分：管子端部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1308.4-2011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第4部分：带颈接头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1308.5-2011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第5部分：凹穴接头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1308.6-2011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第6部分：锥面垫、锥面盲垫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1308.7-2011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第7部分：螺套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1308.8-2011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第8部分：内外螺母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1308.9-2011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PN2500超高压阀门和管件  第9部分：接头螺母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1700-2008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螺母、螺栓和螺塞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1701-2010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阀杆螺母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1702-2008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轴承压盖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1703-2008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衬套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1708-2010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填料压盖、填料压套和填料压板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1712-2008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填料和填料垫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1718-2008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垫片和止动垫圈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1726-2008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阀瓣盖和对开圆环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1741-2008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顶心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1749-2008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氨阀阀瓣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1754-2008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接头组件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1757-2008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卡套、卡套螺母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1759-2010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轴套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2205-2013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减压阀  结构长度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2768-2010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高压管子、管件和阀门端部尺寸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2769-2008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高压螺纹法兰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2772-2008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高压盲板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89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2776-2010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高压透镜垫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2778-2008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高压管件和紧固件温度标记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308-2004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  型号编制方法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450-2008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锻造角式高压阀门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5208-2008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隔环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5210-2010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上密封座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5211-2008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闸阀阀座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5296-1991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通用阀门  流量系数和流阻系数的试验方法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5298-2016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管线用钢制平板闸阀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5299-2013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液控止回蝶阀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5300-2008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工业用阀门材料  选用导则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6438-2011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阀门密封面等离子弧堆焊技术要求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6439-2008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阀门受压件磁粉探伤检验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6440-2008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阀门受压铸钢件射线照相检验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6441-2008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压缩机用安全阀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6899-1993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阀门的耐火试验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6902-2008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阀门液体渗透检查方法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6903-2008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阀门锻钢件超声波检查方法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7248-2008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阀门用低温钢铸件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7252-1994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阀式孔板节流装置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7744-2011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阀门密封面等离子弧堆焊用合金粉末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7746-2006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紧凑型钢制阀门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7747-2010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针形截止阀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7927-2014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阀门铸钢件外观质量要求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7928-2014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工业阀门  供货要求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8473-2014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仪表阀组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8527-2015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金属密封蝶阀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8530-2014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阀门电动装置型号编制方法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8531-2013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阀门手动装置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8691-2013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无阀盖刀形闸阀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119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8692-2013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烟道蝶阀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120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8858-2004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闸阀  静压寿命试验规程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8859-2004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截止阀  静压寿命试验规程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8860-2004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旋塞阀  静压寿命试验规程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8861-2004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球阀  静压寿命试验规程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8862-2014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阀门电动装置寿命试验规程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8863-2004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蝶阀  静压寿命试验规程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8864-2004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阀门气动装置  技术条件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8937-2010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对夹式止回阀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9092-1999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阀门的检验与试验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  <w:tr w:rsidR="00B720C0" w:rsidRPr="007D41DA" w:rsidTr="00914AC8">
        <w:trPr>
          <w:trHeight w:val="454"/>
          <w:jc w:val="center"/>
        </w:trPr>
        <w:tc>
          <w:tcPr>
            <w:tcW w:w="750" w:type="dxa"/>
            <w:vAlign w:val="center"/>
          </w:tcPr>
          <w:p w:rsidR="00B720C0" w:rsidRPr="004F53AE" w:rsidRDefault="00B720C0" w:rsidP="00914AC8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>
              <w:rPr>
                <w:rFonts w:ascii="宋体" w:eastAsia="宋体" w:hAnsi="宋体" w:cs="Arial" w:hint="eastAsia"/>
                <w:kern w:val="0"/>
                <w:sz w:val="22"/>
              </w:rPr>
              <w:t>129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20C0" w:rsidRPr="004F53AE" w:rsidRDefault="00B720C0" w:rsidP="00B720C0">
            <w:pPr>
              <w:widowControl/>
              <w:jc w:val="center"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JB/T 93-2008</w:t>
            </w:r>
          </w:p>
        </w:tc>
        <w:tc>
          <w:tcPr>
            <w:tcW w:w="6002" w:type="dxa"/>
            <w:shd w:val="clear" w:color="auto" w:fill="auto"/>
            <w:noWrap/>
            <w:vAlign w:val="center"/>
          </w:tcPr>
          <w:p w:rsidR="00B720C0" w:rsidRPr="004F53AE" w:rsidRDefault="00B720C0" w:rsidP="00914AC8">
            <w:pPr>
              <w:widowControl/>
              <w:rPr>
                <w:rFonts w:ascii="宋体" w:eastAsia="宋体" w:hAnsi="宋体" w:cs="Arial"/>
                <w:kern w:val="0"/>
                <w:sz w:val="22"/>
              </w:rPr>
            </w:pPr>
            <w:r w:rsidRPr="004F53AE">
              <w:rPr>
                <w:rFonts w:ascii="宋体" w:eastAsia="宋体" w:hAnsi="宋体" w:cs="Arial"/>
                <w:kern w:val="0"/>
                <w:sz w:val="22"/>
              </w:rPr>
              <w:t>阀门零部件  扳手、手柄和手轮</w:t>
            </w:r>
          </w:p>
        </w:tc>
        <w:tc>
          <w:tcPr>
            <w:tcW w:w="1165" w:type="dxa"/>
            <w:shd w:val="clear" w:color="auto" w:fill="auto"/>
            <w:noWrap/>
            <w:vAlign w:val="center"/>
          </w:tcPr>
          <w:p w:rsidR="00B720C0" w:rsidRDefault="00B720C0" w:rsidP="00B720C0">
            <w:pPr>
              <w:jc w:val="center"/>
            </w:pPr>
            <w:r w:rsidRPr="00ED235A">
              <w:rPr>
                <w:rFonts w:ascii="宋体" w:eastAsia="宋体" w:hAnsi="宋体" w:cs="Arial" w:hint="eastAsia"/>
                <w:kern w:val="0"/>
                <w:sz w:val="22"/>
              </w:rPr>
              <w:t>阀门</w:t>
            </w:r>
          </w:p>
        </w:tc>
      </w:tr>
    </w:tbl>
    <w:p w:rsidR="00914AC8" w:rsidRDefault="00914AC8"/>
    <w:sectPr w:rsidR="0091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C3A" w:rsidRPr="00BF63EB" w:rsidRDefault="002E1C3A" w:rsidP="00B720C0">
      <w:pPr>
        <w:rPr>
          <w:rFonts w:ascii="宋体" w:hAnsi="宋体" w:cs="宋体"/>
          <w:sz w:val="24"/>
        </w:rPr>
      </w:pPr>
      <w:r>
        <w:separator/>
      </w:r>
    </w:p>
  </w:endnote>
  <w:endnote w:type="continuationSeparator" w:id="1">
    <w:p w:rsidR="002E1C3A" w:rsidRPr="00BF63EB" w:rsidRDefault="002E1C3A" w:rsidP="00B720C0">
      <w:pPr>
        <w:rPr>
          <w:rFonts w:ascii="宋体" w:hAnsi="宋体" w:cs="宋体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C3A" w:rsidRPr="00BF63EB" w:rsidRDefault="002E1C3A" w:rsidP="00B720C0">
      <w:pPr>
        <w:rPr>
          <w:rFonts w:ascii="宋体" w:hAnsi="宋体" w:cs="宋体"/>
          <w:sz w:val="24"/>
        </w:rPr>
      </w:pPr>
      <w:r>
        <w:separator/>
      </w:r>
    </w:p>
  </w:footnote>
  <w:footnote w:type="continuationSeparator" w:id="1">
    <w:p w:rsidR="002E1C3A" w:rsidRPr="00BF63EB" w:rsidRDefault="002E1C3A" w:rsidP="00B720C0">
      <w:pPr>
        <w:rPr>
          <w:rFonts w:ascii="宋体" w:hAnsi="宋体" w:cs="宋体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0C0"/>
    <w:rsid w:val="002E1C3A"/>
    <w:rsid w:val="00914AC8"/>
    <w:rsid w:val="00B25268"/>
    <w:rsid w:val="00B7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0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0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720</Words>
  <Characters>4108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胡春艳</dc:creator>
  <cp:keywords/>
  <dc:description/>
  <cp:lastModifiedBy>胡春艳</cp:lastModifiedBy>
  <cp:revision>4</cp:revision>
  <dcterms:created xsi:type="dcterms:W3CDTF">2016-06-27T10:06:00Z</dcterms:created>
  <dcterms:modified xsi:type="dcterms:W3CDTF">2016-06-27T10:48:00Z</dcterms:modified>
</cp:coreProperties>
</file>